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Calibri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附件3</w:t>
      </w:r>
    </w:p>
    <w:p>
      <w:pPr>
        <w:spacing w:line="480" w:lineRule="exact"/>
        <w:jc w:val="center"/>
        <w:rPr>
          <w:rFonts w:hint="eastAsia" w:ascii="黑体" w:hAnsi="黑体" w:eastAsia="黑体"/>
          <w:sz w:val="36"/>
          <w:szCs w:val="30"/>
          <w:lang w:eastAsia="zh-CN"/>
        </w:rPr>
      </w:pPr>
      <w:bookmarkStart w:id="0" w:name="_GoBack"/>
      <w:r>
        <w:rPr>
          <w:rFonts w:hint="eastAsia" w:ascii="黑体" w:hAnsi="黑体" w:eastAsia="黑体"/>
          <w:sz w:val="36"/>
          <w:szCs w:val="30"/>
        </w:rPr>
        <w:t>20</w:t>
      </w:r>
      <w:r>
        <w:rPr>
          <w:rFonts w:hint="eastAsia" w:ascii="黑体" w:hAnsi="黑体" w:eastAsia="黑体"/>
          <w:sz w:val="36"/>
          <w:szCs w:val="30"/>
          <w:lang w:val="en-US" w:eastAsia="zh-CN"/>
        </w:rPr>
        <w:t>22</w:t>
      </w:r>
      <w:r>
        <w:rPr>
          <w:rFonts w:hint="eastAsia" w:ascii="黑体" w:hAnsi="黑体" w:eastAsia="黑体"/>
          <w:sz w:val="36"/>
          <w:szCs w:val="30"/>
        </w:rPr>
        <w:t>年度黄浦区非物质文化遗产项目</w:t>
      </w:r>
      <w:r>
        <w:rPr>
          <w:rFonts w:hint="eastAsia" w:ascii="黑体" w:hAnsi="黑体" w:eastAsia="黑体"/>
          <w:sz w:val="36"/>
          <w:szCs w:val="30"/>
          <w:lang w:eastAsia="zh-CN"/>
        </w:rPr>
        <w:t>保护</w:t>
      </w:r>
    </w:p>
    <w:p>
      <w:pPr>
        <w:spacing w:line="480" w:lineRule="exact"/>
        <w:jc w:val="center"/>
        <w:rPr>
          <w:rFonts w:ascii="宋体" w:hAnsi="宋体"/>
          <w:sz w:val="24"/>
        </w:rPr>
      </w:pPr>
      <w:r>
        <w:rPr>
          <w:rFonts w:hint="eastAsia" w:ascii="黑体" w:hAnsi="黑体" w:eastAsia="黑体"/>
          <w:sz w:val="36"/>
          <w:szCs w:val="30"/>
        </w:rPr>
        <w:t>专项资金执行情况报表</w:t>
      </w:r>
      <w:bookmarkEnd w:id="0"/>
    </w:p>
    <w:p>
      <w:pPr>
        <w:spacing w:before="240" w:line="360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申报单位公章：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2"/>
        <w:gridCol w:w="126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获资助非遗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项目的名称</w:t>
            </w:r>
          </w:p>
        </w:tc>
        <w:tc>
          <w:tcPr>
            <w:tcW w:w="32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</w:t>
            </w:r>
            <w:r>
              <w:rPr>
                <w:rFonts w:ascii="宋体" w:hAnsi="宋体"/>
                <w:szCs w:val="21"/>
              </w:rPr>
              <w:t>金额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申报单位名称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项目保护单位负责人</w:t>
            </w:r>
          </w:p>
        </w:tc>
        <w:tc>
          <w:tcPr>
            <w:tcW w:w="32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52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资金执行情况</w:t>
            </w:r>
          </w:p>
        </w:tc>
        <w:tc>
          <w:tcPr>
            <w:tcW w:w="6996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61788"/>
    <w:rsid w:val="67E6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2023-07-10T02:30:00Z</dcterms:created>
  <dc:creator>Think</dc:creator>
  <cp:lastModifiedBy>Think</cp:lastModifiedBy>
  <dcterms:modified xsi:type="dcterms:W3CDTF">2023-07-10T02:31:25Z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