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eastAsia="zh-CN"/>
        </w:rPr>
        <w:t>重点项目申报</w:t>
      </w:r>
      <w:r>
        <w:rPr>
          <w:rFonts w:hint="eastAsia" w:ascii="华文中宋" w:hAnsi="华文中宋" w:eastAsia="华文中宋" w:cs="华文中宋"/>
          <w:sz w:val="36"/>
          <w:szCs w:val="36"/>
        </w:rPr>
        <w:t>说明</w:t>
      </w:r>
    </w:p>
    <w:p>
      <w:pPr>
        <w:spacing w:line="460" w:lineRule="exact"/>
        <w:ind w:firstLine="560" w:firstLineChars="200"/>
        <w:jc w:val="left"/>
        <w:rPr>
          <w:sz w:val="28"/>
          <w:szCs w:val="28"/>
        </w:rPr>
      </w:pPr>
    </w:p>
    <w:p>
      <w:pPr>
        <w:numPr>
          <w:ilvl w:val="0"/>
          <w:numId w:val="1"/>
        </w:numPr>
        <w:spacing w:line="460" w:lineRule="exact"/>
        <w:ind w:firstLine="560" w:firstLineChars="200"/>
        <w:jc w:val="left"/>
        <w:rPr>
          <w:rFonts w:hint="eastAsia"/>
          <w:sz w:val="28"/>
          <w:szCs w:val="28"/>
          <w:highlight w:val="none"/>
          <w:lang w:eastAsia="zh-CN"/>
        </w:rPr>
      </w:pPr>
      <w:r>
        <w:rPr>
          <w:rFonts w:hint="eastAsia"/>
          <w:sz w:val="28"/>
          <w:szCs w:val="28"/>
          <w:highlight w:val="none"/>
          <w:lang w:eastAsia="zh-CN"/>
        </w:rPr>
        <w:t>材料递交：申报单位先提交电子版材料（Word版），待材料齐全且经区商务委预审符合材料基本格式要求后，再提交正式版纸质及电子材料（纸质材料扫描PDF）。申报材料递交方式：</w:t>
      </w:r>
    </w:p>
    <w:p>
      <w:pPr>
        <w:numPr>
          <w:ilvl w:val="0"/>
          <w:numId w:val="0"/>
        </w:numPr>
        <w:spacing w:line="460" w:lineRule="exact"/>
        <w:ind w:firstLine="560" w:firstLineChars="200"/>
        <w:jc w:val="left"/>
        <w:rPr>
          <w:rFonts w:hint="eastAsia"/>
          <w:sz w:val="28"/>
          <w:szCs w:val="28"/>
          <w:highlight w:val="yellow"/>
          <w:lang w:eastAsia="zh-CN"/>
        </w:rPr>
      </w:pPr>
      <w:r>
        <w:rPr>
          <w:rFonts w:hint="eastAsia"/>
          <w:sz w:val="28"/>
          <w:szCs w:val="28"/>
          <w:highlight w:val="none"/>
          <w:lang w:eastAsia="zh-CN"/>
        </w:rPr>
        <w:t xml:space="preserve">电子版提交邮箱：hpswwsyfz@126.com </w:t>
      </w:r>
    </w:p>
    <w:p>
      <w:pPr>
        <w:numPr>
          <w:ilvl w:val="0"/>
          <w:numId w:val="0"/>
        </w:numPr>
        <w:spacing w:line="460" w:lineRule="exact"/>
        <w:ind w:firstLine="560" w:firstLineChars="200"/>
        <w:jc w:val="left"/>
        <w:rPr>
          <w:rFonts w:hint="eastAsia"/>
          <w:sz w:val="28"/>
          <w:szCs w:val="28"/>
          <w:highlight w:val="none"/>
          <w:lang w:eastAsia="zh-CN"/>
        </w:rPr>
      </w:pPr>
      <w:r>
        <w:rPr>
          <w:rFonts w:hint="eastAsia"/>
          <w:sz w:val="28"/>
          <w:szCs w:val="28"/>
          <w:lang w:eastAsia="zh-CN"/>
        </w:rPr>
        <w:t>电子版审核通过后</w:t>
      </w:r>
      <w:r>
        <w:rPr>
          <w:rFonts w:hint="eastAsia"/>
          <w:sz w:val="28"/>
          <w:szCs w:val="28"/>
          <w:highlight w:val="none"/>
          <w:lang w:eastAsia="zh-CN"/>
        </w:rPr>
        <w:t>纸质版邮寄地址：</w:t>
      </w:r>
    </w:p>
    <w:p>
      <w:pPr>
        <w:numPr>
          <w:ilvl w:val="0"/>
          <w:numId w:val="0"/>
        </w:numPr>
        <w:spacing w:line="460" w:lineRule="exact"/>
        <w:ind w:firstLine="560" w:firstLineChars="200"/>
        <w:jc w:val="left"/>
        <w:rPr>
          <w:rFonts w:hint="eastAsia"/>
          <w:sz w:val="28"/>
          <w:szCs w:val="28"/>
          <w:highlight w:val="none"/>
          <w:lang w:eastAsia="zh-CN"/>
        </w:rPr>
      </w:pPr>
      <w:r>
        <w:rPr>
          <w:rFonts w:hint="eastAsia"/>
          <w:sz w:val="28"/>
          <w:szCs w:val="28"/>
          <w:highlight w:val="none"/>
          <w:lang w:val="en-US" w:eastAsia="zh-CN"/>
        </w:rPr>
        <w:t>广东</w:t>
      </w:r>
      <w:r>
        <w:rPr>
          <w:rFonts w:hint="eastAsia"/>
          <w:sz w:val="28"/>
          <w:szCs w:val="28"/>
          <w:highlight w:val="none"/>
          <w:lang w:eastAsia="zh-CN"/>
        </w:rPr>
        <w:t>路</w:t>
      </w:r>
      <w:r>
        <w:rPr>
          <w:rFonts w:hint="eastAsia"/>
          <w:sz w:val="28"/>
          <w:szCs w:val="28"/>
          <w:highlight w:val="none"/>
          <w:lang w:val="en-US" w:eastAsia="zh-CN"/>
        </w:rPr>
        <w:t>357号1号楼</w:t>
      </w:r>
      <w:r>
        <w:rPr>
          <w:rFonts w:hint="eastAsia"/>
          <w:sz w:val="28"/>
          <w:szCs w:val="28"/>
          <w:highlight w:val="none"/>
          <w:lang w:eastAsia="zh-CN"/>
        </w:rPr>
        <w:t>西9</w:t>
      </w:r>
      <w:r>
        <w:rPr>
          <w:rFonts w:hint="eastAsia"/>
          <w:sz w:val="28"/>
          <w:szCs w:val="28"/>
          <w:highlight w:val="none"/>
          <w:lang w:val="en-US" w:eastAsia="zh-CN"/>
        </w:rPr>
        <w:t>10</w:t>
      </w:r>
      <w:r>
        <w:rPr>
          <w:rFonts w:hint="eastAsia"/>
          <w:sz w:val="28"/>
          <w:szCs w:val="28"/>
          <w:highlight w:val="none"/>
          <w:lang w:eastAsia="zh-CN"/>
        </w:rPr>
        <w:t>室</w:t>
      </w:r>
    </w:p>
    <w:p>
      <w:pPr>
        <w:numPr>
          <w:ilvl w:val="0"/>
          <w:numId w:val="0"/>
        </w:numPr>
        <w:spacing w:line="460" w:lineRule="exact"/>
        <w:ind w:firstLine="560" w:firstLineChars="200"/>
        <w:jc w:val="left"/>
        <w:rPr>
          <w:rFonts w:hint="eastAsia"/>
          <w:sz w:val="28"/>
          <w:szCs w:val="28"/>
          <w:highlight w:val="none"/>
          <w:lang w:eastAsia="zh-CN"/>
        </w:rPr>
      </w:pPr>
      <w:r>
        <w:rPr>
          <w:rFonts w:hint="eastAsia"/>
          <w:sz w:val="28"/>
          <w:szCs w:val="28"/>
          <w:highlight w:val="none"/>
          <w:lang w:eastAsia="zh-CN"/>
        </w:rPr>
        <w:t>联系人：殷老师33134800-20962</w:t>
      </w:r>
    </w:p>
    <w:p>
      <w:pPr>
        <w:numPr>
          <w:ilvl w:val="0"/>
          <w:numId w:val="1"/>
        </w:numPr>
        <w:spacing w:line="460" w:lineRule="exact"/>
        <w:ind w:firstLine="560" w:firstLineChars="200"/>
        <w:jc w:val="left"/>
        <w:rPr>
          <w:rFonts w:hint="eastAsia"/>
          <w:sz w:val="28"/>
          <w:szCs w:val="28"/>
          <w:highlight w:val="none"/>
        </w:rPr>
      </w:pPr>
      <w:r>
        <w:rPr>
          <w:rFonts w:hint="eastAsia"/>
          <w:sz w:val="28"/>
          <w:szCs w:val="28"/>
          <w:highlight w:val="none"/>
        </w:rPr>
        <w:t>申报</w:t>
      </w:r>
      <w:r>
        <w:rPr>
          <w:rFonts w:hint="eastAsia"/>
          <w:sz w:val="28"/>
          <w:szCs w:val="28"/>
          <w:highlight w:val="none"/>
          <w:lang w:eastAsia="zh-CN"/>
        </w:rPr>
        <w:t>受理</w:t>
      </w:r>
      <w:r>
        <w:rPr>
          <w:rFonts w:hint="eastAsia"/>
          <w:sz w:val="28"/>
          <w:szCs w:val="28"/>
          <w:highlight w:val="none"/>
        </w:rPr>
        <w:t>时间：即日起至</w:t>
      </w:r>
      <w:r>
        <w:rPr>
          <w:rFonts w:hint="eastAsia"/>
          <w:b w:val="0"/>
          <w:bCs w:val="0"/>
          <w:sz w:val="28"/>
          <w:szCs w:val="28"/>
          <w:highlight w:val="none"/>
          <w:lang w:eastAsia="zh-CN"/>
        </w:rPr>
        <w:t>申报截止时间</w:t>
      </w:r>
      <w:r>
        <w:rPr>
          <w:rFonts w:hint="eastAsia"/>
          <w:sz w:val="28"/>
          <w:szCs w:val="28"/>
          <w:highlight w:val="none"/>
        </w:rPr>
        <w:t>，受理时间为每周一至周五上午</w:t>
      </w:r>
      <w:r>
        <w:rPr>
          <w:rFonts w:hint="eastAsia"/>
          <w:sz w:val="28"/>
          <w:szCs w:val="28"/>
          <w:highlight w:val="none"/>
          <w:lang w:val="en-US" w:eastAsia="zh-CN"/>
        </w:rPr>
        <w:t>9</w:t>
      </w:r>
      <w:r>
        <w:rPr>
          <w:rFonts w:hint="eastAsia"/>
          <w:sz w:val="28"/>
          <w:szCs w:val="28"/>
          <w:highlight w:val="none"/>
        </w:rPr>
        <w:t>:</w:t>
      </w:r>
      <w:r>
        <w:rPr>
          <w:rFonts w:hint="eastAsia"/>
          <w:sz w:val="28"/>
          <w:szCs w:val="28"/>
          <w:highlight w:val="none"/>
          <w:lang w:val="en-US" w:eastAsia="zh-CN"/>
        </w:rPr>
        <w:t>0</w:t>
      </w:r>
      <w:r>
        <w:rPr>
          <w:rFonts w:hint="eastAsia"/>
          <w:sz w:val="28"/>
          <w:szCs w:val="28"/>
          <w:highlight w:val="none"/>
        </w:rPr>
        <w:t>0-11:</w:t>
      </w:r>
      <w:r>
        <w:rPr>
          <w:rFonts w:hint="eastAsia"/>
          <w:sz w:val="28"/>
          <w:szCs w:val="28"/>
          <w:highlight w:val="none"/>
          <w:lang w:val="en-US" w:eastAsia="zh-CN"/>
        </w:rPr>
        <w:t>0</w:t>
      </w:r>
      <w:r>
        <w:rPr>
          <w:rFonts w:hint="eastAsia"/>
          <w:sz w:val="28"/>
          <w:szCs w:val="28"/>
          <w:highlight w:val="none"/>
        </w:rPr>
        <w:t>0，下午14:00-1</w:t>
      </w:r>
      <w:r>
        <w:rPr>
          <w:rFonts w:hint="eastAsia"/>
          <w:sz w:val="28"/>
          <w:szCs w:val="28"/>
          <w:highlight w:val="none"/>
          <w:lang w:val="en-US" w:eastAsia="zh-CN"/>
        </w:rPr>
        <w:t>6</w:t>
      </w:r>
      <w:r>
        <w:rPr>
          <w:rFonts w:hint="eastAsia"/>
          <w:sz w:val="28"/>
          <w:szCs w:val="28"/>
          <w:highlight w:val="none"/>
        </w:rPr>
        <w:t>:</w:t>
      </w:r>
      <w:r>
        <w:rPr>
          <w:rFonts w:hint="eastAsia"/>
          <w:sz w:val="28"/>
          <w:szCs w:val="28"/>
          <w:highlight w:val="none"/>
          <w:lang w:val="en-US" w:eastAsia="zh-CN"/>
        </w:rPr>
        <w:t>0</w:t>
      </w:r>
      <w:r>
        <w:rPr>
          <w:rFonts w:hint="eastAsia"/>
          <w:sz w:val="28"/>
          <w:szCs w:val="28"/>
          <w:highlight w:val="none"/>
        </w:rPr>
        <w:t>0</w:t>
      </w:r>
      <w:bookmarkStart w:id="0" w:name="_GoBack"/>
      <w:bookmarkEnd w:id="0"/>
      <w:r>
        <w:rPr>
          <w:rFonts w:hint="eastAsia"/>
          <w:sz w:val="28"/>
          <w:szCs w:val="28"/>
          <w:highlight w:val="none"/>
        </w:rPr>
        <w:t>（法定节假日除外）。</w:t>
      </w:r>
    </w:p>
    <w:p>
      <w:pPr>
        <w:spacing w:line="460" w:lineRule="exact"/>
        <w:ind w:firstLine="560" w:firstLineChars="200"/>
        <w:jc w:val="left"/>
        <w:rPr>
          <w:sz w:val="28"/>
          <w:szCs w:val="28"/>
        </w:rPr>
      </w:pPr>
      <w:r>
        <w:rPr>
          <w:rFonts w:hint="eastAsia"/>
          <w:sz w:val="28"/>
          <w:szCs w:val="28"/>
          <w:lang w:eastAsia="zh-CN"/>
        </w:rPr>
        <w:t>三</w:t>
      </w:r>
      <w:r>
        <w:rPr>
          <w:rFonts w:hint="eastAsia"/>
          <w:sz w:val="28"/>
          <w:szCs w:val="28"/>
        </w:rPr>
        <w:t>、重点项目界定</w:t>
      </w:r>
    </w:p>
    <w:p>
      <w:pPr>
        <w:spacing w:line="460" w:lineRule="exact"/>
        <w:ind w:firstLine="560" w:firstLineChars="200"/>
        <w:jc w:val="left"/>
        <w:rPr>
          <w:rFonts w:hint="eastAsia"/>
          <w:sz w:val="28"/>
          <w:szCs w:val="28"/>
          <w:lang w:eastAsia="zh-CN"/>
        </w:rPr>
      </w:pPr>
      <w:r>
        <w:rPr>
          <w:rFonts w:hint="eastAsia"/>
          <w:sz w:val="28"/>
          <w:szCs w:val="28"/>
          <w:lang w:eastAsia="zh-CN"/>
        </w:rPr>
        <w:t>（1）位于本区重点商圈核心区域及周边关键节点，新建或调整的大型商业综合体项目，新建或调整后对推动区域商业转型、升级、发展具有重要影响，具有标志性、引领性、示范性、外部溢出性的项目。</w:t>
      </w:r>
    </w:p>
    <w:p>
      <w:pPr>
        <w:spacing w:line="460" w:lineRule="exact"/>
        <w:ind w:firstLine="560" w:firstLineChars="200"/>
        <w:jc w:val="left"/>
        <w:rPr>
          <w:rFonts w:hint="eastAsia"/>
          <w:sz w:val="28"/>
          <w:szCs w:val="28"/>
          <w:lang w:eastAsia="zh-CN"/>
        </w:rPr>
      </w:pPr>
      <w:r>
        <w:rPr>
          <w:rFonts w:hint="eastAsia"/>
          <w:sz w:val="28"/>
          <w:szCs w:val="28"/>
          <w:lang w:eastAsia="zh-CN"/>
        </w:rPr>
        <w:t>（2）位于所在区域商业发展的关键节点位置的新建或调整中小型商业综合体项目，新建或调整后能够与周边商业体形成互补，业态形态符合整体定位，对区域整体商业氛围打造具有重要意义的项目。</w:t>
      </w:r>
    </w:p>
    <w:p>
      <w:pPr>
        <w:spacing w:line="460" w:lineRule="exact"/>
        <w:ind w:firstLine="560" w:firstLineChars="200"/>
        <w:jc w:val="left"/>
        <w:rPr>
          <w:sz w:val="28"/>
          <w:szCs w:val="28"/>
        </w:rPr>
      </w:pPr>
      <w:r>
        <w:rPr>
          <w:rFonts w:hint="eastAsia"/>
          <w:sz w:val="28"/>
          <w:szCs w:val="28"/>
          <w:lang w:eastAsia="zh-CN"/>
        </w:rPr>
        <w:t>四</w:t>
      </w:r>
      <w:r>
        <w:rPr>
          <w:rFonts w:hint="eastAsia"/>
          <w:sz w:val="28"/>
          <w:szCs w:val="28"/>
        </w:rPr>
        <w:t>、申报材料要求</w:t>
      </w:r>
    </w:p>
    <w:p>
      <w:pPr>
        <w:spacing w:line="460" w:lineRule="exact"/>
        <w:ind w:firstLine="560" w:firstLineChars="200"/>
        <w:jc w:val="left"/>
        <w:rPr>
          <w:rFonts w:hint="eastAsia"/>
          <w:sz w:val="28"/>
          <w:szCs w:val="28"/>
          <w:lang w:eastAsia="zh-CN"/>
        </w:rPr>
      </w:pPr>
      <w:r>
        <w:rPr>
          <w:rFonts w:hint="eastAsia"/>
          <w:sz w:val="28"/>
          <w:szCs w:val="28"/>
          <w:lang w:val="en-US" w:eastAsia="zh-CN"/>
        </w:rPr>
        <w:t>1、电子版材料：预审阶段先提交Word版材料，预审符合要求后提交正式版PDF材料（由纸质版材料扫描为PDF，请将各个材料单独扫描为PDF文件，文件名清楚标明材料内容）。项目详细情况介绍还需提交PPT版本，供项目评审使用。</w:t>
      </w:r>
    </w:p>
    <w:p>
      <w:pPr>
        <w:spacing w:line="460" w:lineRule="exact"/>
        <w:ind w:firstLine="560" w:firstLineChars="200"/>
        <w:jc w:val="left"/>
        <w:rPr>
          <w:rFonts w:hint="eastAsia"/>
          <w:sz w:val="28"/>
          <w:szCs w:val="28"/>
          <w:lang w:val="en-US" w:eastAsia="zh-CN"/>
        </w:rPr>
      </w:pPr>
      <w:r>
        <w:rPr>
          <w:rFonts w:hint="eastAsia"/>
          <w:sz w:val="28"/>
          <w:szCs w:val="28"/>
          <w:lang w:val="en-US" w:eastAsia="zh-CN"/>
        </w:rPr>
        <w:t>2、纸质材料：申报材料</w:t>
      </w:r>
      <w:r>
        <w:rPr>
          <w:rFonts w:hint="eastAsia"/>
          <w:b/>
          <w:bCs/>
          <w:sz w:val="28"/>
          <w:szCs w:val="28"/>
          <w:lang w:val="en-US" w:eastAsia="zh-CN"/>
        </w:rPr>
        <w:t>一式三份</w:t>
      </w:r>
      <w:r>
        <w:rPr>
          <w:rFonts w:hint="eastAsia"/>
          <w:sz w:val="28"/>
          <w:szCs w:val="28"/>
          <w:lang w:val="en-US" w:eastAsia="zh-CN"/>
        </w:rPr>
        <w:t>，其中一份正本为原件（需标明），加盖申报单位公章（封面、申请单位意见栏）、骑缝章，并由法定代表人签名，采用A4纸双面打印，以普通纸质材料作为封面，于左侧装订成册，两份副本为正本的复印件（书面申报材料不退还）。</w:t>
      </w:r>
    </w:p>
    <w:p>
      <w:pPr>
        <w:spacing w:line="460" w:lineRule="exact"/>
        <w:ind w:firstLine="560" w:firstLineChars="200"/>
        <w:jc w:val="left"/>
        <w:rPr>
          <w:rFonts w:hint="eastAsia"/>
          <w:sz w:val="28"/>
          <w:szCs w:val="28"/>
          <w:lang w:eastAsia="zh-CN"/>
        </w:rPr>
      </w:pPr>
      <w:r>
        <w:rPr>
          <w:rFonts w:hint="eastAsia"/>
          <w:sz w:val="28"/>
          <w:szCs w:val="28"/>
          <w:lang w:eastAsia="zh-CN"/>
        </w:rPr>
        <w:t>请根据</w:t>
      </w:r>
      <w:r>
        <w:rPr>
          <w:rFonts w:hint="eastAsia"/>
          <w:b/>
          <w:bCs/>
          <w:sz w:val="28"/>
          <w:szCs w:val="28"/>
          <w:lang w:eastAsia="zh-CN"/>
        </w:rPr>
        <w:t>材料清单</w:t>
      </w:r>
      <w:r>
        <w:rPr>
          <w:rFonts w:hint="eastAsia"/>
          <w:sz w:val="28"/>
          <w:szCs w:val="28"/>
          <w:lang w:eastAsia="zh-CN"/>
        </w:rPr>
        <w:t>核对申报材料是否齐全，并仔细核对申报表填写信息，材料不齐或填写信息不全、错误将不予受理。</w:t>
      </w:r>
    </w:p>
    <w:p>
      <w:pPr>
        <w:jc w:val="left"/>
        <w:rPr>
          <w:rFonts w:hint="eastAsia" w:ascii="黑体" w:hAnsi="黑体" w:eastAsia="黑体"/>
          <w:sz w:val="28"/>
          <w:szCs w:val="24"/>
        </w:rPr>
      </w:pPr>
    </w:p>
    <w:p>
      <w:pPr>
        <w:spacing w:line="460" w:lineRule="exact"/>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重点项目申报材料清单</w:t>
      </w:r>
    </w:p>
    <w:p>
      <w:pPr>
        <w:spacing w:line="460" w:lineRule="exact"/>
        <w:jc w:val="center"/>
        <w:rPr>
          <w:rFonts w:hint="eastAsia" w:ascii="华文中宋" w:hAnsi="华文中宋" w:eastAsia="华文中宋" w:cs="华文中宋"/>
          <w:sz w:val="36"/>
          <w:szCs w:val="36"/>
          <w:lang w:eastAsia="zh-CN"/>
        </w:rPr>
      </w:pPr>
    </w:p>
    <w:p>
      <w:pPr>
        <w:jc w:val="left"/>
        <w:rPr>
          <w:rFonts w:ascii="黑体" w:hAnsi="黑体" w:eastAsia="黑体"/>
          <w:sz w:val="28"/>
          <w:szCs w:val="24"/>
        </w:rPr>
      </w:pPr>
      <w:r>
        <w:rPr>
          <w:rFonts w:hint="eastAsia" w:ascii="黑体" w:hAnsi="黑体" w:eastAsia="黑体"/>
          <w:sz w:val="28"/>
          <w:szCs w:val="24"/>
        </w:rPr>
        <w:t>1、项目申报表(加盖公章、法定代表人签字)</w:t>
      </w:r>
    </w:p>
    <w:p>
      <w:pPr>
        <w:jc w:val="left"/>
        <w:rPr>
          <w:rFonts w:ascii="黑体" w:hAnsi="黑体" w:eastAsia="黑体"/>
          <w:sz w:val="28"/>
          <w:szCs w:val="24"/>
        </w:rPr>
      </w:pPr>
      <w:r>
        <w:rPr>
          <w:rFonts w:hint="eastAsia" w:ascii="黑体" w:hAnsi="黑体" w:eastAsia="黑体"/>
          <w:sz w:val="28"/>
          <w:szCs w:val="24"/>
        </w:rPr>
        <w:t>2、申报单位营业执照（复印件加盖公章）</w:t>
      </w:r>
    </w:p>
    <w:p>
      <w:pPr>
        <w:ind w:left="140" w:hanging="140" w:hangingChars="50"/>
        <w:rPr>
          <w:rFonts w:ascii="黑体" w:hAnsi="黑体" w:eastAsia="黑体"/>
          <w:sz w:val="28"/>
          <w:szCs w:val="24"/>
        </w:rPr>
      </w:pPr>
      <w:r>
        <w:rPr>
          <w:rFonts w:hint="eastAsia" w:ascii="黑体" w:hAnsi="黑体" w:eastAsia="黑体"/>
          <w:sz w:val="28"/>
          <w:szCs w:val="24"/>
        </w:rPr>
        <w:t>3、</w:t>
      </w:r>
      <w:r>
        <w:rPr>
          <w:rFonts w:hint="eastAsia" w:ascii="黑体" w:hAnsi="黑体" w:eastAsia="黑体"/>
          <w:sz w:val="28"/>
          <w:szCs w:val="24"/>
          <w:lang w:eastAsia="zh-CN"/>
        </w:rPr>
        <w:t>项目</w:t>
      </w:r>
      <w:r>
        <w:rPr>
          <w:rFonts w:hint="eastAsia" w:ascii="黑体" w:hAnsi="黑体" w:eastAsia="黑体"/>
          <w:sz w:val="28"/>
          <w:szCs w:val="24"/>
        </w:rPr>
        <w:t>详细情况介绍：</w:t>
      </w:r>
      <w:r>
        <w:rPr>
          <w:rFonts w:hint="eastAsia" w:ascii="黑体" w:hAnsi="黑体" w:eastAsia="黑体"/>
          <w:sz w:val="28"/>
          <w:szCs w:val="24"/>
          <w:lang w:eastAsia="zh-CN"/>
        </w:rPr>
        <w:t>申报单位介绍、</w:t>
      </w:r>
      <w:r>
        <w:rPr>
          <w:rFonts w:hint="eastAsia" w:ascii="黑体" w:hAnsi="黑体" w:eastAsia="黑体"/>
          <w:sz w:val="28"/>
          <w:szCs w:val="24"/>
        </w:rPr>
        <w:t>项目方案、特色、所填报评价指标的详细情况说明</w:t>
      </w:r>
      <w:r>
        <w:rPr>
          <w:rFonts w:hint="eastAsia" w:ascii="黑体" w:hAnsi="黑体" w:eastAsia="黑体"/>
          <w:sz w:val="28"/>
          <w:szCs w:val="24"/>
          <w:lang w:eastAsia="zh-CN"/>
        </w:rPr>
        <w:t>等</w:t>
      </w:r>
      <w:r>
        <w:rPr>
          <w:rFonts w:hint="eastAsia" w:ascii="黑体" w:hAnsi="黑体" w:eastAsia="黑体"/>
          <w:sz w:val="28"/>
          <w:szCs w:val="24"/>
        </w:rPr>
        <w:t>（word和PPT版本，其中word版本需加盖公章</w:t>
      </w:r>
      <w:r>
        <w:rPr>
          <w:rFonts w:hint="eastAsia" w:ascii="黑体" w:hAnsi="黑体" w:eastAsia="黑体"/>
          <w:sz w:val="28"/>
          <w:szCs w:val="24"/>
          <w:lang w:eastAsia="zh-CN"/>
        </w:rPr>
        <w:t>，</w:t>
      </w:r>
      <w:r>
        <w:rPr>
          <w:rFonts w:hint="eastAsia" w:ascii="黑体" w:hAnsi="黑体" w:eastAsia="黑体"/>
          <w:sz w:val="28"/>
          <w:szCs w:val="24"/>
          <w:lang w:val="en-US" w:eastAsia="zh-CN"/>
        </w:rPr>
        <w:t>PPT供项目评审时使用</w:t>
      </w:r>
      <w:r>
        <w:rPr>
          <w:rFonts w:hint="eastAsia" w:ascii="黑体" w:hAnsi="黑体" w:eastAsia="黑体"/>
          <w:sz w:val="28"/>
          <w:szCs w:val="24"/>
        </w:rPr>
        <w:t>）</w:t>
      </w:r>
    </w:p>
    <w:p>
      <w:pPr>
        <w:jc w:val="left"/>
        <w:rPr>
          <w:rFonts w:ascii="黑体" w:hAnsi="黑体" w:eastAsia="黑体"/>
          <w:sz w:val="28"/>
          <w:szCs w:val="24"/>
        </w:rPr>
      </w:pPr>
      <w:r>
        <w:rPr>
          <w:rFonts w:hint="eastAsia" w:ascii="黑体" w:hAnsi="黑体" w:eastAsia="黑体"/>
          <w:sz w:val="28"/>
          <w:szCs w:val="24"/>
        </w:rPr>
        <w:t>4、项目建设实施地点的场地证明（自有房产证或租赁合同及出租方房产证，复印件加盖公章）</w:t>
      </w:r>
    </w:p>
    <w:p>
      <w:pPr>
        <w:rPr>
          <w:rFonts w:ascii="黑体" w:hAnsi="黑体" w:eastAsia="黑体"/>
          <w:sz w:val="28"/>
          <w:szCs w:val="24"/>
        </w:rPr>
      </w:pPr>
      <w:r>
        <w:rPr>
          <w:rFonts w:hint="eastAsia" w:ascii="黑体" w:hAnsi="黑体" w:eastAsia="黑体"/>
          <w:sz w:val="28"/>
          <w:szCs w:val="24"/>
        </w:rPr>
        <w:t>5、20</w:t>
      </w:r>
      <w:r>
        <w:rPr>
          <w:rFonts w:hint="eastAsia" w:ascii="黑体" w:hAnsi="黑体" w:eastAsia="黑体"/>
          <w:sz w:val="28"/>
          <w:szCs w:val="24"/>
          <w:lang w:val="en-US" w:eastAsia="zh-CN"/>
        </w:rPr>
        <w:t>24</w:t>
      </w:r>
      <w:r>
        <w:rPr>
          <w:rFonts w:hint="eastAsia" w:ascii="黑体" w:hAnsi="黑体" w:eastAsia="黑体"/>
          <w:sz w:val="28"/>
          <w:szCs w:val="24"/>
        </w:rPr>
        <w:t>年度税控财务报表，新设单位（202</w:t>
      </w:r>
      <w:r>
        <w:rPr>
          <w:rFonts w:hint="eastAsia" w:ascii="黑体" w:hAnsi="黑体" w:eastAsia="黑体"/>
          <w:sz w:val="28"/>
          <w:szCs w:val="24"/>
          <w:lang w:val="en-US" w:eastAsia="zh-CN"/>
        </w:rPr>
        <w:t>5</w:t>
      </w:r>
      <w:r>
        <w:rPr>
          <w:rFonts w:hint="eastAsia" w:ascii="黑体" w:hAnsi="黑体" w:eastAsia="黑体"/>
          <w:sz w:val="28"/>
          <w:szCs w:val="24"/>
        </w:rPr>
        <w:t>年1月1日后注册）须提供最新的税控财务报表（复印件加盖公章）</w:t>
      </w:r>
    </w:p>
    <w:p>
      <w:pPr>
        <w:rPr>
          <w:rFonts w:ascii="黑体" w:hAnsi="黑体" w:eastAsia="黑体"/>
          <w:sz w:val="28"/>
          <w:szCs w:val="24"/>
        </w:rPr>
      </w:pPr>
      <w:r>
        <w:rPr>
          <w:rFonts w:hint="eastAsia" w:ascii="黑体" w:hAnsi="黑体" w:eastAsia="黑体"/>
          <w:sz w:val="28"/>
          <w:szCs w:val="24"/>
        </w:rPr>
        <w:t>6、针对申请扶持栏目投资额度的审计报告（复印件加盖公章），其中主要投资支出须同时提供支付凭证</w:t>
      </w:r>
    </w:p>
    <w:p>
      <w:pPr>
        <w:rPr>
          <w:rFonts w:hint="eastAsia" w:ascii="黑体" w:hAnsi="黑体" w:eastAsia="黑体" w:cs="Times New Roman"/>
          <w:sz w:val="28"/>
          <w:szCs w:val="24"/>
          <w:lang w:val="en-US" w:eastAsia="zh-CN"/>
        </w:rPr>
      </w:pPr>
      <w:r>
        <w:rPr>
          <w:rFonts w:hint="eastAsia" w:ascii="黑体" w:hAnsi="黑体" w:eastAsia="黑体" w:cs="Times New Roman"/>
          <w:sz w:val="28"/>
          <w:szCs w:val="24"/>
        </w:rPr>
        <w:t>7、</w:t>
      </w:r>
      <w:r>
        <w:rPr>
          <w:rFonts w:hint="eastAsia" w:ascii="黑体" w:hAnsi="黑体" w:eastAsia="黑体" w:cs="Times New Roman"/>
          <w:sz w:val="28"/>
          <w:szCs w:val="24"/>
          <w:lang w:val="en-US" w:eastAsia="zh-CN"/>
        </w:rPr>
        <w:t>品牌所有证明（或品牌授权证明</w:t>
      </w:r>
      <w:r>
        <w:rPr>
          <w:rFonts w:hint="eastAsia" w:ascii="黑体" w:hAnsi="黑体" w:eastAsia="黑体" w:cs="Times New Roman"/>
          <w:sz w:val="28"/>
          <w:szCs w:val="24"/>
        </w:rPr>
        <w:t>，复印件加盖公章</w:t>
      </w:r>
      <w:r>
        <w:rPr>
          <w:rFonts w:hint="eastAsia" w:ascii="黑体" w:hAnsi="黑体" w:eastAsia="黑体" w:cs="Times New Roman"/>
          <w:sz w:val="28"/>
          <w:szCs w:val="24"/>
          <w:lang w:val="en-US" w:eastAsia="zh-CN"/>
        </w:rPr>
        <w:t>）</w:t>
      </w:r>
    </w:p>
    <w:p>
      <w:pPr>
        <w:rPr>
          <w:rFonts w:hint="default" w:ascii="黑体" w:hAnsi="黑体" w:eastAsia="黑体" w:cs="Times New Roman"/>
          <w:sz w:val="28"/>
          <w:szCs w:val="24"/>
          <w:lang w:val="en-US" w:eastAsia="zh-CN"/>
        </w:rPr>
      </w:pPr>
      <w:r>
        <w:rPr>
          <w:rFonts w:hint="eastAsia" w:ascii="黑体" w:hAnsi="黑体" w:eastAsia="黑体" w:cs="Times New Roman"/>
          <w:sz w:val="28"/>
          <w:szCs w:val="24"/>
          <w:lang w:val="en-US" w:eastAsia="zh-CN"/>
        </w:rPr>
        <w:t>8、项目开业后每月经营业绩情况（新设企业及首店项目提供至少6个月以上每月经营业绩表，复印件加盖公章）</w:t>
      </w:r>
    </w:p>
    <w:p>
      <w:pPr>
        <w:rPr>
          <w:rFonts w:ascii="黑体" w:hAnsi="黑体" w:eastAsia="黑体"/>
          <w:sz w:val="28"/>
          <w:szCs w:val="24"/>
        </w:rPr>
      </w:pPr>
      <w:r>
        <w:rPr>
          <w:rFonts w:hint="eastAsia" w:ascii="黑体" w:hAnsi="黑体" w:eastAsia="黑体"/>
          <w:sz w:val="28"/>
          <w:szCs w:val="24"/>
          <w:lang w:val="en-US" w:eastAsia="zh-CN"/>
        </w:rPr>
        <w:t>9、</w:t>
      </w:r>
      <w:r>
        <w:rPr>
          <w:rFonts w:hint="eastAsia" w:ascii="黑体" w:hAnsi="黑体" w:eastAsia="黑体"/>
          <w:sz w:val="28"/>
          <w:szCs w:val="24"/>
          <w:lang w:eastAsia="zh-CN"/>
        </w:rPr>
        <w:t>申报单位为</w:t>
      </w:r>
      <w:r>
        <w:rPr>
          <w:rFonts w:hint="eastAsia" w:ascii="黑体" w:hAnsi="黑体" w:eastAsia="黑体"/>
          <w:sz w:val="28"/>
          <w:szCs w:val="24"/>
        </w:rPr>
        <w:t>商业综合体</w:t>
      </w:r>
      <w:r>
        <w:rPr>
          <w:rFonts w:hint="eastAsia" w:ascii="黑体" w:hAnsi="黑体" w:eastAsia="黑体"/>
          <w:sz w:val="28"/>
          <w:szCs w:val="24"/>
          <w:lang w:eastAsia="zh-CN"/>
        </w:rPr>
        <w:t>的，须</w:t>
      </w:r>
      <w:r>
        <w:rPr>
          <w:rFonts w:hint="eastAsia" w:ascii="黑体" w:hAnsi="黑体" w:eastAsia="黑体"/>
          <w:sz w:val="28"/>
          <w:szCs w:val="24"/>
        </w:rPr>
        <w:t>提供《项目入驻品牌汇总表》（加盖公章）</w:t>
      </w:r>
    </w:p>
    <w:p>
      <w:pPr>
        <w:rPr>
          <w:rFonts w:hint="default" w:ascii="黑体" w:hAnsi="黑体" w:eastAsia="黑体"/>
          <w:sz w:val="28"/>
          <w:szCs w:val="24"/>
          <w:lang w:val="en-US" w:eastAsia="zh-CN"/>
        </w:rPr>
      </w:pPr>
      <w:r>
        <w:rPr>
          <w:rFonts w:hint="eastAsia" w:ascii="黑体" w:hAnsi="黑体" w:eastAsia="黑体"/>
          <w:sz w:val="28"/>
          <w:szCs w:val="24"/>
          <w:lang w:val="en-US" w:eastAsia="zh-CN"/>
        </w:rPr>
        <w:t>*以上申报材料须同时提交纸质版及电子版（请将各个材料单独扫描为PDF文件，文件名清楚标明材料内容）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A1"/>
    <w:family w:val="auto"/>
    <w:pitch w:val="default"/>
    <w:sig w:usb0="00000000" w:usb1="00000000" w:usb2="00000000" w:usb3="00000000" w:csb0="00000001"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ED0D4"/>
    <w:multiLevelType w:val="singleLevel"/>
    <w:tmpl w:val="34AED0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B72FC"/>
    <w:rsid w:val="0C170296"/>
    <w:rsid w:val="13A731CE"/>
    <w:rsid w:val="1D2B72FC"/>
    <w:rsid w:val="1D915623"/>
    <w:rsid w:val="24B43441"/>
    <w:rsid w:val="28657975"/>
    <w:rsid w:val="3FDD617D"/>
    <w:rsid w:val="4ACC06E1"/>
    <w:rsid w:val="61EF547F"/>
    <w:rsid w:val="74BA44C3"/>
    <w:rsid w:val="EBF71723"/>
    <w:rsid w:val="FBEAB91A"/>
    <w:rsid w:val="FF7FB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2023-09-21T16:44:00Z</dcterms:created>
  <dc:creator>商区科</dc:creator>
  <cp:lastModifiedBy>XYC</cp:lastModifiedBy>
  <dcterms:modified xsi:type="dcterms:W3CDTF">2025-06-26T17:33:53Z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